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579FF" w14:textId="77777777" w:rsidR="000B3951" w:rsidRPr="00E360EB" w:rsidRDefault="000B3951" w:rsidP="000B395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360EB">
        <w:rPr>
          <w:rFonts w:ascii="TH SarabunPSK" w:hAnsi="TH SarabunPSK" w:cs="TH SarabunPSK"/>
          <w:b/>
          <w:bCs/>
          <w:sz w:val="32"/>
          <w:szCs w:val="32"/>
          <w:cs/>
        </w:rPr>
        <w:t>สรุปเนื้อหาผลงานทางวิชาการที่เสนอ</w:t>
      </w:r>
    </w:p>
    <w:p w14:paraId="69A604A6" w14:textId="32E9084B" w:rsidR="000B3951" w:rsidRPr="00E360EB" w:rsidRDefault="000B3951" w:rsidP="000B395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360EB">
        <w:rPr>
          <w:rFonts w:ascii="TH SarabunPSK" w:hAnsi="TH SarabunPSK" w:cs="TH SarabunPSK"/>
          <w:b/>
          <w:bCs/>
          <w:sz w:val="32"/>
          <w:szCs w:val="32"/>
          <w:cs/>
        </w:rPr>
        <w:t>เพื่อประกอบการพิจารณาตำแหน่ง</w:t>
      </w:r>
      <w:r w:rsidR="001C3B61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</w:t>
      </w:r>
    </w:p>
    <w:p w14:paraId="210D4C6B" w14:textId="023066CA" w:rsidR="000B3951" w:rsidRPr="00E360EB" w:rsidRDefault="000B3951" w:rsidP="000B395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360EB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="00CD24DE" w:rsidRPr="00E360E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01CD4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</w:t>
      </w:r>
    </w:p>
    <w:p w14:paraId="16395EDE" w14:textId="77777777" w:rsidR="000B3951" w:rsidRPr="00E360EB" w:rsidRDefault="000B3951" w:rsidP="000B395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31F934C1" w14:textId="77777777" w:rsidR="000B3951" w:rsidRPr="00E360EB" w:rsidRDefault="000B3951" w:rsidP="000B395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360EB">
        <w:rPr>
          <w:rFonts w:ascii="TH SarabunPSK" w:hAnsi="TH SarabunPSK" w:cs="TH SarabunPSK"/>
          <w:sz w:val="32"/>
          <w:szCs w:val="32"/>
          <w:cs/>
        </w:rPr>
        <w:tab/>
      </w:r>
      <w:r w:rsidRPr="00E360EB">
        <w:rPr>
          <w:rFonts w:ascii="TH SarabunPSK" w:hAnsi="TH SarabunPSK" w:cs="TH SarabunPSK"/>
          <w:b/>
          <w:bCs/>
          <w:sz w:val="32"/>
          <w:szCs w:val="32"/>
          <w:cs/>
        </w:rPr>
        <w:t>๑  ผลงานวิจัย</w:t>
      </w:r>
    </w:p>
    <w:p w14:paraId="40699C3E" w14:textId="42C8351D" w:rsidR="005F4B28" w:rsidRPr="005318F9" w:rsidRDefault="000B3951" w:rsidP="005F4B28">
      <w:pPr>
        <w:spacing w:after="80"/>
        <w:ind w:left="1920" w:hanging="480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E360EB">
        <w:rPr>
          <w:rFonts w:ascii="TH SarabunPSK" w:hAnsi="TH SarabunPSK" w:cs="TH SarabunPSK"/>
          <w:sz w:val="32"/>
          <w:szCs w:val="32"/>
          <w:cs/>
        </w:rPr>
        <w:t xml:space="preserve">๑.๑ </w:t>
      </w:r>
      <w:r w:rsidR="00901CD4" w:rsidRPr="001C3B61">
        <w:rPr>
          <w:rFonts w:ascii="TH SarabunPSK" w:hAnsi="TH SarabunPSK" w:cs="TH SarabunPSK" w:hint="cs"/>
          <w:b/>
          <w:bCs/>
          <w:color w:val="00B0F0"/>
          <w:sz w:val="32"/>
          <w:szCs w:val="32"/>
          <w:cs/>
        </w:rPr>
        <w:t>.....................ตามวจ.01...............................................................................................</w:t>
      </w:r>
    </w:p>
    <w:p w14:paraId="2E9BBEFB" w14:textId="40D848A1" w:rsidR="00225BBE" w:rsidRDefault="00225BBE" w:rsidP="005318F9">
      <w:pPr>
        <w:ind w:left="1920"/>
        <w:jc w:val="both"/>
        <w:rPr>
          <w:rFonts w:ascii="TH SarabunPSK" w:eastAsiaTheme="minorHAnsi" w:hAnsi="TH SarabunPSK" w:cs="TH SarabunPSK"/>
          <w:sz w:val="32"/>
          <w:szCs w:val="32"/>
        </w:rPr>
      </w:pPr>
      <w:r>
        <w:rPr>
          <w:rFonts w:ascii="TH SarabunPSK" w:eastAsiaTheme="minorHAnsi" w:hAnsi="TH SarabunPSK" w:cs="TH SarabunPSK" w:hint="cs"/>
          <w:sz w:val="32"/>
          <w:szCs w:val="32"/>
          <w:cs/>
        </w:rPr>
        <w:t>เป็น</w:t>
      </w:r>
      <w:r w:rsidRPr="00225BBE">
        <w:rPr>
          <w:rFonts w:ascii="TH SarabunPSK" w:eastAsiaTheme="minorHAnsi" w:hAnsi="TH SarabunPSK" w:cs="TH SarabunPSK"/>
          <w:sz w:val="32"/>
          <w:szCs w:val="32"/>
          <w:cs/>
        </w:rPr>
        <w:t>งานวิจัย</w:t>
      </w:r>
      <w:r w:rsidR="00901CD4">
        <w:rPr>
          <w:rFonts w:ascii="TH SarabunPSK" w:eastAsiaTheme="minorHAnsi" w:hAnsi="TH SarabunPSK" w:cs="TH SarabunPSK" w:hint="cs"/>
          <w:sz w:val="32"/>
          <w:szCs w:val="32"/>
          <w:cs/>
        </w:rPr>
        <w:t>เกี่ยวกับการสังเคราะห์</w:t>
      </w:r>
      <w:r w:rsidR="008969B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วัสดุออกไซด์ </w:t>
      </w:r>
      <w:r w:rsidR="008969BA" w:rsidRPr="00225BBE">
        <w:rPr>
          <w:rFonts w:ascii="TH SarabunPSK" w:eastAsiaTheme="minorHAnsi" w:hAnsi="TH SarabunPSK" w:cs="TH SarabunPSK"/>
          <w:sz w:val="32"/>
          <w:szCs w:val="32"/>
        </w:rPr>
        <w:t>Sr</w:t>
      </w:r>
      <w:r w:rsidR="005318F9">
        <w:rPr>
          <w:rFonts w:ascii="TH SarabunPSK" w:eastAsiaTheme="minorHAnsi" w:hAnsi="TH SarabunPSK" w:cs="TH SarabunPSK" w:hint="cs"/>
          <w:sz w:val="32"/>
          <w:szCs w:val="32"/>
          <w:vertAlign w:val="subscript"/>
          <w:cs/>
        </w:rPr>
        <w:t>4</w:t>
      </w:r>
      <w:r w:rsidR="008969BA" w:rsidRPr="00225BBE">
        <w:rPr>
          <w:rFonts w:ascii="TH SarabunPSK" w:eastAsiaTheme="minorHAnsi" w:hAnsi="TH SarabunPSK" w:cs="TH SarabunPSK"/>
          <w:sz w:val="32"/>
          <w:szCs w:val="32"/>
        </w:rPr>
        <w:t>Fe</w:t>
      </w:r>
      <w:r w:rsidR="008969BA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t>3</w:t>
      </w:r>
      <w:r w:rsidR="008969BA" w:rsidRPr="00225BBE">
        <w:rPr>
          <w:rFonts w:ascii="TH SarabunPSK" w:eastAsiaTheme="minorHAnsi" w:hAnsi="TH SarabunPSK" w:cs="TH SarabunPSK"/>
          <w:sz w:val="32"/>
          <w:szCs w:val="32"/>
        </w:rPr>
        <w:t>O</w:t>
      </w:r>
      <w:r w:rsidR="008969BA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t>10-</w:t>
      </w:r>
      <w:r w:rsidR="008969BA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sym w:font="Symbol" w:char="F064"/>
      </w:r>
      <w:r w:rsidR="008969BA" w:rsidRPr="00225BBE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8969B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ที่มีโครงสร้าง </w:t>
      </w:r>
      <w:r w:rsidR="008969BA">
        <w:rPr>
          <w:rFonts w:ascii="TH SarabunPSK" w:eastAsiaTheme="minorHAnsi" w:hAnsi="TH SarabunPSK" w:cs="TH SarabunPSK"/>
          <w:sz w:val="32"/>
          <w:szCs w:val="32"/>
        </w:rPr>
        <w:t>RP</w:t>
      </w:r>
      <w:r w:rsidR="008969B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โดยศึกษาผลของโลหะแลนทาไน</w:t>
      </w:r>
      <w:proofErr w:type="spellStart"/>
      <w:r w:rsidR="008969BA">
        <w:rPr>
          <w:rFonts w:ascii="TH SarabunPSK" w:eastAsiaTheme="minorHAnsi" w:hAnsi="TH SarabunPSK" w:cs="TH SarabunPSK" w:hint="cs"/>
          <w:sz w:val="32"/>
          <w:szCs w:val="32"/>
          <w:cs/>
        </w:rPr>
        <w:t>ด์</w:t>
      </w:r>
      <w:proofErr w:type="spellEnd"/>
      <w:r w:rsidRPr="00225BBE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225BBE">
        <w:rPr>
          <w:rFonts w:ascii="TH SarabunPSK" w:eastAsiaTheme="minorHAnsi" w:hAnsi="TH SarabunPSK" w:cs="TH SarabunPSK"/>
          <w:sz w:val="32"/>
          <w:szCs w:val="32"/>
        </w:rPr>
        <w:t xml:space="preserve">(Ln = La, </w:t>
      </w:r>
      <w:proofErr w:type="spellStart"/>
      <w:r w:rsidRPr="00225BBE">
        <w:rPr>
          <w:rFonts w:ascii="TH SarabunPSK" w:eastAsiaTheme="minorHAnsi" w:hAnsi="TH SarabunPSK" w:cs="TH SarabunPSK"/>
          <w:sz w:val="32"/>
          <w:szCs w:val="32"/>
        </w:rPr>
        <w:t>Pr</w:t>
      </w:r>
      <w:proofErr w:type="spellEnd"/>
      <w:r w:rsidRPr="00225BBE">
        <w:rPr>
          <w:rFonts w:ascii="TH SarabunPSK" w:eastAsiaTheme="minorHAnsi" w:hAnsi="TH SarabunPSK" w:cs="TH SarabunPSK"/>
          <w:sz w:val="32"/>
          <w:szCs w:val="32"/>
        </w:rPr>
        <w:t xml:space="preserve">, Nd, </w:t>
      </w:r>
      <w:proofErr w:type="spellStart"/>
      <w:r w:rsidRPr="00225BBE">
        <w:rPr>
          <w:rFonts w:ascii="TH SarabunPSK" w:eastAsiaTheme="minorHAnsi" w:hAnsi="TH SarabunPSK" w:cs="TH SarabunPSK"/>
          <w:sz w:val="32"/>
          <w:szCs w:val="32"/>
        </w:rPr>
        <w:t>Sm</w:t>
      </w:r>
      <w:proofErr w:type="spellEnd"/>
      <w:r w:rsidRPr="00225BBE">
        <w:rPr>
          <w:rFonts w:ascii="TH SarabunPSK" w:eastAsiaTheme="minorHAnsi" w:hAnsi="TH SarabunPSK" w:cs="TH SarabunPSK"/>
          <w:sz w:val="32"/>
          <w:szCs w:val="32"/>
        </w:rPr>
        <w:t xml:space="preserve">, Eu </w:t>
      </w:r>
      <w:r w:rsidRPr="00225BBE">
        <w:rPr>
          <w:rFonts w:ascii="TH SarabunPSK" w:eastAsiaTheme="minorHAnsi" w:hAnsi="TH SarabunPSK" w:cs="TH SarabunPSK"/>
          <w:sz w:val="32"/>
          <w:szCs w:val="32"/>
          <w:cs/>
        </w:rPr>
        <w:t xml:space="preserve">และ </w:t>
      </w:r>
      <w:r w:rsidRPr="00225BBE">
        <w:rPr>
          <w:rFonts w:ascii="TH SarabunPSK" w:eastAsiaTheme="minorHAnsi" w:hAnsi="TH SarabunPSK" w:cs="TH SarabunPSK"/>
          <w:sz w:val="32"/>
          <w:szCs w:val="32"/>
        </w:rPr>
        <w:t>Gd)</w:t>
      </w:r>
      <w:r w:rsidRPr="00225BBE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="005318F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ที่มีต่อโครงสร้าง </w:t>
      </w:r>
      <w:r w:rsidR="008969BA">
        <w:rPr>
          <w:rFonts w:ascii="TH SarabunPSK" w:eastAsiaTheme="minorHAnsi" w:hAnsi="TH SarabunPSK" w:cs="TH SarabunPSK" w:hint="cs"/>
          <w:sz w:val="32"/>
          <w:szCs w:val="32"/>
          <w:cs/>
        </w:rPr>
        <w:t>สมบัติการนำไฟฟ้า การขยายตัวทางความร้อน</w:t>
      </w:r>
      <w:r w:rsidR="005318F9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และ</w:t>
      </w:r>
      <w:r w:rsidR="008969BA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สมบัติทางเคมีไฟฟ้าของวัสดุ </w:t>
      </w:r>
      <w:r w:rsidR="005318F9">
        <w:rPr>
          <w:rFonts w:ascii="TH SarabunPSK" w:eastAsiaTheme="minorHAnsi" w:hAnsi="TH SarabunPSK" w:cs="TH SarabunPSK" w:hint="cs"/>
          <w:sz w:val="32"/>
          <w:szCs w:val="32"/>
          <w:cs/>
        </w:rPr>
        <w:t>โดยวัสดุ</w:t>
      </w:r>
      <w:r w:rsidR="005318F9" w:rsidRPr="005318F9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>PrSr</w:t>
      </w:r>
      <w:r w:rsidR="005318F9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t>3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>Fe</w:t>
      </w:r>
      <w:r w:rsidR="005318F9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t>3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>O</w:t>
      </w:r>
      <w:r w:rsidR="005318F9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t>10-</w:t>
      </w:r>
      <w:r w:rsidR="005318F9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sym w:font="Symbol" w:char="F064"/>
      </w:r>
      <w:r w:rsidR="005318F9" w:rsidRPr="00225BBE">
        <w:rPr>
          <w:rFonts w:ascii="TH SarabunPSK" w:eastAsiaTheme="minorHAnsi" w:hAnsi="TH SarabunPSK" w:cs="TH SarabunPSK" w:hint="cs"/>
          <w:sz w:val="32"/>
          <w:szCs w:val="32"/>
          <w:vertAlign w:val="subscript"/>
          <w:cs/>
        </w:rPr>
        <w:t xml:space="preserve"> </w:t>
      </w:r>
      <w:r w:rsidR="005318F9">
        <w:rPr>
          <w:rFonts w:ascii="TH SarabunPSK" w:eastAsiaTheme="minorHAnsi" w:hAnsi="TH SarabunPSK" w:cs="TH SarabunPSK" w:hint="cs"/>
          <w:sz w:val="32"/>
          <w:szCs w:val="32"/>
          <w:cs/>
        </w:rPr>
        <w:t>ที่ศึกษานี้มีประสิทธิภาพ</w:t>
      </w:r>
      <w:r w:rsidR="005318F9" w:rsidRPr="00225BBE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ในการเป็นขั้วแคโทดในเซลล์เชื้อเพลิงไฮโดรเจนเดี่ยวที่มี 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>La</w:t>
      </w:r>
      <w:r w:rsidR="005318F9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t>0.9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>Sr</w:t>
      </w:r>
      <w:r w:rsidR="005318F9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t>0.1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>Ga</w:t>
      </w:r>
      <w:r w:rsidR="005318F9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t>0.8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>Mg</w:t>
      </w:r>
      <w:r w:rsidR="005318F9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t>0.2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>O</w:t>
      </w:r>
      <w:r w:rsidR="005318F9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t xml:space="preserve">3 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>(LSGM)</w:t>
      </w:r>
      <w:r w:rsidR="005318F9" w:rsidRPr="00225BBE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proofErr w:type="spellStart"/>
      <w:r w:rsidR="005318F9" w:rsidRPr="00225BBE">
        <w:rPr>
          <w:rFonts w:ascii="TH SarabunPSK" w:eastAsiaTheme="minorHAnsi" w:hAnsi="TH SarabunPSK" w:cs="TH SarabunPSK" w:hint="cs"/>
          <w:sz w:val="32"/>
          <w:szCs w:val="32"/>
          <w:cs/>
        </w:rPr>
        <w:t>เป็</w:t>
      </w:r>
      <w:proofErr w:type="spellEnd"/>
      <w:r w:rsidR="005318F9" w:rsidRPr="00225BBE">
        <w:rPr>
          <w:rFonts w:ascii="TH SarabunPSK" w:eastAsiaTheme="minorHAnsi" w:hAnsi="TH SarabunPSK" w:cs="TH SarabunPSK" w:hint="cs"/>
          <w:sz w:val="32"/>
          <w:szCs w:val="32"/>
          <w:cs/>
        </w:rPr>
        <w:t>นอิเล็กโทร</w:t>
      </w:r>
      <w:proofErr w:type="spellStart"/>
      <w:r w:rsidR="005318F9" w:rsidRPr="00225BBE">
        <w:rPr>
          <w:rFonts w:ascii="TH SarabunPSK" w:eastAsiaTheme="minorHAnsi" w:hAnsi="TH SarabunPSK" w:cs="TH SarabunPSK" w:hint="cs"/>
          <w:sz w:val="32"/>
          <w:szCs w:val="32"/>
          <w:cs/>
        </w:rPr>
        <w:t>ไลต์</w:t>
      </w:r>
      <w:proofErr w:type="spellEnd"/>
      <w:r w:rsidR="005318F9" w:rsidRPr="00225BBE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และ 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>Ni-Fe</w:t>
      </w:r>
      <w:r w:rsidR="005318F9" w:rsidRPr="00225BBE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เป็นขั้วแอโนด </w:t>
      </w:r>
      <w:r w:rsidR="005318F9">
        <w:rPr>
          <w:rFonts w:ascii="TH SarabunPSK" w:eastAsiaTheme="minorHAnsi" w:hAnsi="TH SarabunPSK" w:cs="TH SarabunPSK" w:hint="cs"/>
          <w:sz w:val="32"/>
          <w:szCs w:val="32"/>
          <w:cs/>
        </w:rPr>
        <w:t>โดย</w:t>
      </w:r>
      <w:r w:rsidR="005318F9" w:rsidRPr="00225BBE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ให้กำลังไฟฟ้า 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 xml:space="preserve">(power density) </w:t>
      </w:r>
      <w:r w:rsidR="005318F9" w:rsidRPr="00225BBE">
        <w:rPr>
          <w:rFonts w:ascii="TH SarabunPSK" w:eastAsiaTheme="minorHAnsi" w:hAnsi="TH SarabunPSK" w:cs="TH SarabunPSK" w:hint="cs"/>
          <w:sz w:val="32"/>
          <w:szCs w:val="32"/>
          <w:cs/>
        </w:rPr>
        <w:t>ได้สูงใก</w:t>
      </w:r>
      <w:r w:rsidR="006F25B5">
        <w:rPr>
          <w:rFonts w:ascii="TH SarabunPSK" w:eastAsiaTheme="minorHAnsi" w:hAnsi="TH SarabunPSK" w:cs="TH SarabunPSK" w:hint="cs"/>
          <w:sz w:val="32"/>
          <w:szCs w:val="32"/>
          <w:cs/>
        </w:rPr>
        <w:t>ล้เคียงกับเซลล์เดี่ยว</w:t>
      </w:r>
      <w:r w:rsidR="005318F9" w:rsidRPr="00225BBE">
        <w:rPr>
          <w:rFonts w:ascii="TH SarabunPSK" w:eastAsiaTheme="minorHAnsi" w:hAnsi="TH SarabunPSK" w:cs="TH SarabunPSK" w:hint="cs"/>
          <w:sz w:val="32"/>
          <w:szCs w:val="32"/>
          <w:cs/>
        </w:rPr>
        <w:t>ทางการค้า</w:t>
      </w:r>
      <w:r w:rsidR="006F25B5">
        <w:rPr>
          <w:rFonts w:ascii="TH SarabunPSK" w:eastAsiaTheme="minorHAnsi" w:hAnsi="TH SarabunPSK" w:cs="TH SarabunPSK" w:hint="cs"/>
          <w:sz w:val="32"/>
          <w:szCs w:val="32"/>
          <w:cs/>
        </w:rPr>
        <w:t>ที่ใช้วัสดุ</w:t>
      </w:r>
      <w:r w:rsidR="005318F9" w:rsidRPr="00225BBE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 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>La</w:t>
      </w:r>
      <w:r w:rsidR="005318F9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t>0.6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>Sr</w:t>
      </w:r>
      <w:r w:rsidR="005318F9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t>0.4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>Fe</w:t>
      </w:r>
      <w:r w:rsidR="005318F9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t>0.8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>Co</w:t>
      </w:r>
      <w:r w:rsidR="005318F9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t>0.2</w:t>
      </w:r>
      <w:r w:rsidR="005318F9" w:rsidRPr="00225BBE">
        <w:rPr>
          <w:rFonts w:ascii="TH SarabunPSK" w:eastAsiaTheme="minorHAnsi" w:hAnsi="TH SarabunPSK" w:cs="TH SarabunPSK"/>
          <w:sz w:val="32"/>
          <w:szCs w:val="32"/>
        </w:rPr>
        <w:t>O</w:t>
      </w:r>
      <w:r w:rsidR="005318F9" w:rsidRPr="00225BBE">
        <w:rPr>
          <w:rFonts w:ascii="TH SarabunPSK" w:eastAsiaTheme="minorHAnsi" w:hAnsi="TH SarabunPSK" w:cs="TH SarabunPSK"/>
          <w:sz w:val="32"/>
          <w:szCs w:val="32"/>
          <w:vertAlign w:val="subscript"/>
        </w:rPr>
        <w:t>3</w:t>
      </w:r>
      <w:r w:rsidR="005318F9">
        <w:rPr>
          <w:rFonts w:ascii="TH SarabunPSK" w:eastAsiaTheme="minorHAnsi" w:hAnsi="TH SarabunPSK" w:cs="TH SarabunPSK" w:hint="cs"/>
          <w:sz w:val="32"/>
          <w:szCs w:val="32"/>
          <w:vertAlign w:val="subscript"/>
          <w:cs/>
        </w:rPr>
        <w:t xml:space="preserve"> </w:t>
      </w:r>
      <w:r w:rsidR="005318F9" w:rsidRPr="00225BBE">
        <w:rPr>
          <w:rFonts w:ascii="TH SarabunPSK" w:eastAsiaTheme="minorHAnsi" w:hAnsi="TH SarabunPSK" w:cs="TH SarabunPSK" w:hint="cs"/>
          <w:sz w:val="32"/>
          <w:szCs w:val="32"/>
          <w:cs/>
        </w:rPr>
        <w:t xml:space="preserve">เป็นขั้วแคโทด </w:t>
      </w:r>
    </w:p>
    <w:p w14:paraId="27FA6F76" w14:textId="77777777" w:rsidR="005318F9" w:rsidRDefault="005318F9" w:rsidP="005318F9">
      <w:pPr>
        <w:ind w:left="1920"/>
        <w:jc w:val="both"/>
        <w:rPr>
          <w:rFonts w:ascii="TH SarabunPSK" w:hAnsi="TH SarabunPSK" w:cs="TH SarabunPSK"/>
          <w:sz w:val="32"/>
          <w:szCs w:val="32"/>
          <w:highlight w:val="yellow"/>
        </w:rPr>
      </w:pPr>
    </w:p>
    <w:p w14:paraId="4D92D842" w14:textId="3B98CE71" w:rsidR="006F25B5" w:rsidRDefault="000B3951" w:rsidP="006F25B5">
      <w:pPr>
        <w:spacing w:after="80"/>
        <w:ind w:left="1920" w:hanging="480"/>
        <w:rPr>
          <w:rFonts w:ascii="TH SarabunPSK" w:hAnsi="TH SarabunPSK" w:cs="TH SarabunPSK"/>
          <w:spacing w:val="-6"/>
          <w:sz w:val="32"/>
          <w:szCs w:val="32"/>
        </w:rPr>
      </w:pPr>
      <w:r w:rsidRPr="00E360EB">
        <w:rPr>
          <w:rFonts w:ascii="TH SarabunPSK" w:hAnsi="TH SarabunPSK" w:cs="TH SarabunPSK"/>
          <w:sz w:val="32"/>
          <w:szCs w:val="32"/>
          <w:cs/>
        </w:rPr>
        <w:t xml:space="preserve">๑.๒ </w:t>
      </w:r>
      <w:r w:rsidR="004E00A9" w:rsidRPr="00E360EB">
        <w:rPr>
          <w:rFonts w:ascii="TH SarabunPSK" w:hAnsi="TH SarabunPSK" w:cs="TH SarabunPSK"/>
          <w:b/>
          <w:bCs/>
          <w:sz w:val="32"/>
          <w:szCs w:val="32"/>
        </w:rPr>
        <w:tab/>
      </w:r>
      <w:r w:rsidR="00901CD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1CD4" w:rsidRPr="001C3B61">
        <w:rPr>
          <w:rFonts w:ascii="TH SarabunPSK" w:hAnsi="TH SarabunPSK" w:cs="TH SarabunPSK" w:hint="cs"/>
          <w:b/>
          <w:bCs/>
          <w:color w:val="00B0F0"/>
          <w:sz w:val="32"/>
          <w:szCs w:val="32"/>
          <w:cs/>
        </w:rPr>
        <w:t>.....................ตามวจ.01...............................................................................................</w:t>
      </w:r>
    </w:p>
    <w:p w14:paraId="157F4661" w14:textId="1BDC6347" w:rsidR="006972A6" w:rsidRPr="000E6D65" w:rsidRDefault="00761FC0" w:rsidP="00761FC0">
      <w:pPr>
        <w:ind w:left="1920" w:hanging="48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972A6">
        <w:rPr>
          <w:rFonts w:ascii="TH SarabunPSK" w:hAnsi="TH SarabunPSK" w:cs="TH SarabunPSK" w:hint="cs"/>
          <w:sz w:val="32"/>
          <w:szCs w:val="32"/>
          <w:cs/>
        </w:rPr>
        <w:t>เป็นงานวิจัย</w:t>
      </w:r>
      <w:r w:rsidR="00901CD4">
        <w:rPr>
          <w:rFonts w:ascii="TH SarabunPSK" w:hAnsi="TH SarabunPSK" w:cs="TH SarabunPSK" w:hint="cs"/>
          <w:sz w:val="32"/>
          <w:szCs w:val="32"/>
          <w:cs/>
        </w:rPr>
        <w:t>เกี่ยวกับการ</w:t>
      </w:r>
      <w:r w:rsidR="006972A6" w:rsidRPr="005732D9">
        <w:rPr>
          <w:rFonts w:ascii="TH SarabunPSK" w:hAnsi="TH SarabunPSK" w:cs="TH SarabunPSK"/>
          <w:sz w:val="32"/>
          <w:szCs w:val="32"/>
          <w:cs/>
        </w:rPr>
        <w:t>ศึกษาโครงสร้าง การขยายตัวทางความร้อน และการนำไฟฟ้าของ</w:t>
      </w:r>
      <w:r w:rsidR="000E6D65">
        <w:rPr>
          <w:rFonts w:ascii="TH SarabunPSK" w:hAnsi="TH SarabunPSK" w:cs="TH SarabunPSK" w:hint="cs"/>
          <w:sz w:val="32"/>
          <w:szCs w:val="32"/>
          <w:cs/>
        </w:rPr>
        <w:t>วัสดุ</w:t>
      </w:r>
      <w:r w:rsidR="006972A6" w:rsidRPr="005732D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E6D65" w:rsidRPr="006972A6">
        <w:rPr>
          <w:rFonts w:ascii="TH SarabunPSK" w:hAnsi="TH SarabunPSK" w:cs="TH SarabunPSK"/>
          <w:sz w:val="32"/>
          <w:szCs w:val="32"/>
        </w:rPr>
        <w:t>PrSr</w:t>
      </w:r>
      <w:r w:rsidR="000E6D65" w:rsidRPr="006972A6">
        <w:rPr>
          <w:rFonts w:ascii="TH SarabunPSK" w:hAnsi="TH SarabunPSK" w:cs="TH SarabunPSK"/>
          <w:sz w:val="32"/>
          <w:szCs w:val="32"/>
          <w:vertAlign w:val="subscript"/>
        </w:rPr>
        <w:t>3</w:t>
      </w:r>
      <w:r w:rsidR="000E6D65" w:rsidRPr="006972A6">
        <w:rPr>
          <w:rFonts w:ascii="TH SarabunPSK" w:hAnsi="TH SarabunPSK" w:cs="TH SarabunPSK"/>
          <w:sz w:val="32"/>
          <w:szCs w:val="32"/>
        </w:rPr>
        <w:t>Fe</w:t>
      </w:r>
      <w:r w:rsidR="000E6D65" w:rsidRPr="006972A6">
        <w:rPr>
          <w:rFonts w:ascii="TH SarabunPSK" w:hAnsi="TH SarabunPSK" w:cs="TH SarabunPSK"/>
          <w:sz w:val="32"/>
          <w:szCs w:val="32"/>
          <w:vertAlign w:val="subscript"/>
        </w:rPr>
        <w:t>3</w:t>
      </w:r>
      <w:r w:rsidR="000E6D65" w:rsidRPr="006972A6">
        <w:rPr>
          <w:rFonts w:ascii="TH SarabunPSK" w:hAnsi="TH SarabunPSK" w:cs="TH SarabunPSK"/>
          <w:sz w:val="32"/>
          <w:szCs w:val="32"/>
        </w:rPr>
        <w:t>O</w:t>
      </w:r>
      <w:r w:rsidR="000E6D65" w:rsidRPr="006972A6">
        <w:rPr>
          <w:rFonts w:ascii="TH SarabunPSK" w:hAnsi="TH SarabunPSK" w:cs="TH SarabunPSK"/>
          <w:sz w:val="32"/>
          <w:szCs w:val="32"/>
          <w:vertAlign w:val="subscript"/>
        </w:rPr>
        <w:t>10-</w:t>
      </w:r>
      <w:r w:rsidR="000E6D65" w:rsidRPr="006972A6">
        <w:rPr>
          <w:rFonts w:ascii="TH SarabunPSK" w:hAnsi="TH SarabunPSK" w:cs="TH SarabunPSK"/>
          <w:sz w:val="32"/>
          <w:szCs w:val="32"/>
          <w:vertAlign w:val="subscript"/>
        </w:rPr>
        <w:sym w:font="Symbol" w:char="F064"/>
      </w:r>
      <w:r w:rsidR="000E6D65" w:rsidRPr="00467CD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E6D65">
        <w:rPr>
          <w:rFonts w:ascii="TH SarabunPSK" w:hAnsi="TH SarabunPSK" w:cs="TH SarabunPSK" w:hint="cs"/>
          <w:sz w:val="32"/>
          <w:szCs w:val="32"/>
          <w:cs/>
        </w:rPr>
        <w:t xml:space="preserve"> ที่มี</w:t>
      </w:r>
      <w:r w:rsidR="000E6D65" w:rsidRPr="005732D9">
        <w:rPr>
          <w:rFonts w:ascii="TH SarabunPSK" w:hAnsi="TH SarabunPSK" w:cs="TH SarabunPSK"/>
          <w:sz w:val="32"/>
          <w:szCs w:val="32"/>
          <w:cs/>
        </w:rPr>
        <w:t xml:space="preserve">การแทนที่ </w:t>
      </w:r>
      <w:r w:rsidR="000E6D65" w:rsidRPr="005732D9">
        <w:rPr>
          <w:rFonts w:ascii="TH SarabunPSK" w:hAnsi="TH SarabunPSK" w:cs="TH SarabunPSK"/>
          <w:sz w:val="32"/>
          <w:szCs w:val="32"/>
        </w:rPr>
        <w:t xml:space="preserve">Fe </w:t>
      </w:r>
      <w:r w:rsidR="000E6D65" w:rsidRPr="005732D9">
        <w:rPr>
          <w:rFonts w:ascii="TH SarabunPSK" w:hAnsi="TH SarabunPSK" w:cs="TH SarabunPSK"/>
          <w:sz w:val="32"/>
          <w:szCs w:val="32"/>
          <w:cs/>
        </w:rPr>
        <w:t xml:space="preserve">ด้วย </w:t>
      </w:r>
      <w:r w:rsidR="000E6D65" w:rsidRPr="005732D9">
        <w:rPr>
          <w:rFonts w:ascii="TH SarabunPSK" w:hAnsi="TH SarabunPSK" w:cs="TH SarabunPSK"/>
          <w:sz w:val="32"/>
          <w:szCs w:val="32"/>
        </w:rPr>
        <w:t>Ni</w:t>
      </w:r>
      <w:r w:rsidR="000E6D65">
        <w:rPr>
          <w:rFonts w:ascii="TH SarabunPSK" w:hAnsi="TH SarabunPSK" w:cs="TH SarabunPSK"/>
          <w:sz w:val="32"/>
          <w:szCs w:val="32"/>
        </w:rPr>
        <w:t xml:space="preserve"> </w:t>
      </w:r>
      <w:r w:rsidR="000E6D65">
        <w:rPr>
          <w:rFonts w:ascii="TH SarabunPSK" w:hAnsi="TH SarabunPSK" w:cs="TH SarabunPSK" w:hint="cs"/>
          <w:sz w:val="32"/>
          <w:szCs w:val="32"/>
          <w:cs/>
        </w:rPr>
        <w:t>โดยวัสดุ</w:t>
      </w:r>
      <w:r w:rsidR="000E6D65" w:rsidRPr="000E6D65">
        <w:rPr>
          <w:rFonts w:ascii="TH SarabunPSK" w:hAnsi="TH SarabunPSK" w:cs="TH SarabunPSK"/>
          <w:sz w:val="32"/>
          <w:szCs w:val="32"/>
        </w:rPr>
        <w:t xml:space="preserve"> </w:t>
      </w:r>
      <w:r w:rsidR="000E6D65" w:rsidRPr="005732D9">
        <w:rPr>
          <w:rFonts w:ascii="TH SarabunPSK" w:hAnsi="TH SarabunPSK" w:cs="TH SarabunPSK"/>
          <w:sz w:val="32"/>
          <w:szCs w:val="32"/>
        </w:rPr>
        <w:t>PrSr</w:t>
      </w:r>
      <w:r w:rsidR="000E6D65" w:rsidRPr="005732D9">
        <w:rPr>
          <w:rFonts w:ascii="TH SarabunPSK" w:hAnsi="TH SarabunPSK" w:cs="TH SarabunPSK"/>
          <w:sz w:val="32"/>
          <w:szCs w:val="32"/>
          <w:vertAlign w:val="subscript"/>
        </w:rPr>
        <w:t>3</w:t>
      </w:r>
      <w:r w:rsidR="000E6D65" w:rsidRPr="005732D9">
        <w:rPr>
          <w:rFonts w:ascii="TH SarabunPSK" w:hAnsi="TH SarabunPSK" w:cs="TH SarabunPSK"/>
          <w:sz w:val="32"/>
          <w:szCs w:val="32"/>
        </w:rPr>
        <w:t>Fe</w:t>
      </w:r>
      <w:r w:rsidR="000E6D65" w:rsidRPr="005732D9">
        <w:rPr>
          <w:rFonts w:ascii="TH SarabunPSK" w:hAnsi="TH SarabunPSK" w:cs="TH SarabunPSK"/>
          <w:sz w:val="32"/>
          <w:szCs w:val="32"/>
          <w:vertAlign w:val="subscript"/>
        </w:rPr>
        <w:t>3-y</w:t>
      </w:r>
      <w:r w:rsidR="000E6D65" w:rsidRPr="005732D9">
        <w:rPr>
          <w:rFonts w:ascii="TH SarabunPSK" w:hAnsi="TH SarabunPSK" w:cs="TH SarabunPSK"/>
          <w:sz w:val="32"/>
          <w:szCs w:val="32"/>
        </w:rPr>
        <w:t>Ni</w:t>
      </w:r>
      <w:r w:rsidR="000E6D65" w:rsidRPr="005732D9">
        <w:rPr>
          <w:rFonts w:ascii="TH SarabunPSK" w:hAnsi="TH SarabunPSK" w:cs="TH SarabunPSK"/>
          <w:sz w:val="32"/>
          <w:szCs w:val="32"/>
          <w:vertAlign w:val="subscript"/>
        </w:rPr>
        <w:t>y</w:t>
      </w:r>
      <w:r w:rsidR="000E6D65" w:rsidRPr="005732D9">
        <w:rPr>
          <w:rFonts w:ascii="TH SarabunPSK" w:hAnsi="TH SarabunPSK" w:cs="TH SarabunPSK"/>
          <w:sz w:val="32"/>
          <w:szCs w:val="32"/>
        </w:rPr>
        <w:t>O</w:t>
      </w:r>
      <w:r w:rsidR="000E6D65" w:rsidRPr="005732D9">
        <w:rPr>
          <w:rFonts w:ascii="TH SarabunPSK" w:hAnsi="TH SarabunPSK" w:cs="TH SarabunPSK"/>
          <w:sz w:val="32"/>
          <w:szCs w:val="32"/>
          <w:vertAlign w:val="subscript"/>
        </w:rPr>
        <w:t>10-</w:t>
      </w:r>
      <w:r w:rsidR="000E6D65" w:rsidRPr="005732D9">
        <w:rPr>
          <w:rFonts w:ascii="TH SarabunPSK" w:hAnsi="TH SarabunPSK" w:cs="TH SarabunPSK"/>
          <w:sz w:val="32"/>
          <w:szCs w:val="32"/>
          <w:vertAlign w:val="subscript"/>
        </w:rPr>
        <w:sym w:font="Symbol" w:char="F064"/>
      </w:r>
      <w:r w:rsidR="000E6D65" w:rsidRPr="005732D9">
        <w:rPr>
          <w:rFonts w:ascii="TH SarabunPSK" w:hAnsi="TH SarabunPSK" w:cs="TH SarabunPSK"/>
          <w:sz w:val="32"/>
          <w:szCs w:val="32"/>
        </w:rPr>
        <w:t xml:space="preserve"> (PSFNO10, 0 &lt; y &lt;0.2)</w:t>
      </w:r>
      <w:r w:rsidR="000E6D65">
        <w:rPr>
          <w:rFonts w:ascii="TH SarabunPSK" w:hAnsi="TH SarabunPSK" w:cs="TH SarabunPSK" w:hint="cs"/>
          <w:sz w:val="32"/>
          <w:szCs w:val="32"/>
          <w:cs/>
        </w:rPr>
        <w:t xml:space="preserve"> ที่เตรียมได้มี</w:t>
      </w:r>
      <w:r w:rsidR="000E6D65" w:rsidRPr="005732D9">
        <w:rPr>
          <w:rFonts w:ascii="TH SarabunPSK" w:hAnsi="TH SarabunPSK" w:cs="TH SarabunPSK"/>
          <w:sz w:val="32"/>
          <w:szCs w:val="32"/>
          <w:cs/>
        </w:rPr>
        <w:t xml:space="preserve">สมบัติเป็นสารกึ่งตัวนำแบบช่องว่าง </w:t>
      </w:r>
      <w:r w:rsidR="00D305DD">
        <w:rPr>
          <w:rFonts w:ascii="TH SarabunPSK" w:hAnsi="TH SarabunPSK" w:cs="TH SarabunPSK" w:hint="cs"/>
          <w:sz w:val="32"/>
          <w:szCs w:val="32"/>
          <w:cs/>
        </w:rPr>
        <w:t>และสามารถนำไปประยุกต์</w:t>
      </w:r>
      <w:r w:rsidR="000E6D65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0E6D65" w:rsidRPr="005732D9">
        <w:rPr>
          <w:rFonts w:ascii="TH SarabunPSK" w:hAnsi="TH SarabunPSK" w:cs="TH SarabunPSK"/>
          <w:sz w:val="32"/>
          <w:szCs w:val="32"/>
          <w:cs/>
        </w:rPr>
        <w:t xml:space="preserve">เป็นขั้วแคโทดในเซลล์เชื้อเพลิงออกไซด์ของแข็งเดี่ยวที่ใช้อิเล็กโตรไลต์ </w:t>
      </w:r>
      <w:r w:rsidR="000E6D65" w:rsidRPr="005732D9">
        <w:rPr>
          <w:rFonts w:ascii="TH SarabunPSK" w:hAnsi="TH SarabunPSK" w:cs="TH SarabunPSK"/>
          <w:sz w:val="32"/>
          <w:szCs w:val="32"/>
        </w:rPr>
        <w:t>LSGM</w:t>
      </w:r>
      <w:r w:rsidR="000E6D65" w:rsidRPr="005732D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E6D65">
        <w:rPr>
          <w:rFonts w:ascii="TH SarabunPSK" w:hAnsi="TH SarabunPSK" w:cs="TH SarabunPSK" w:hint="cs"/>
          <w:sz w:val="32"/>
          <w:szCs w:val="32"/>
          <w:cs/>
        </w:rPr>
        <w:t xml:space="preserve">ได้ โดยวัสดุ </w:t>
      </w:r>
      <w:r w:rsidR="000E6D65" w:rsidRPr="005732D9">
        <w:rPr>
          <w:rFonts w:ascii="TH SarabunPSK" w:hAnsi="TH SarabunPSK" w:cs="TH SarabunPSK"/>
          <w:sz w:val="32"/>
          <w:szCs w:val="32"/>
        </w:rPr>
        <w:t xml:space="preserve">PSFNO10 (Ni = 10 mol%) </w:t>
      </w:r>
      <w:r w:rsidR="000E6D65" w:rsidRPr="005732D9">
        <w:rPr>
          <w:rFonts w:ascii="TH SarabunPSK" w:hAnsi="TH SarabunPSK" w:cs="TH SarabunPSK"/>
          <w:sz w:val="32"/>
          <w:szCs w:val="32"/>
          <w:cs/>
        </w:rPr>
        <w:t>ให้กำลังไฟฟ้าสูงถึง</w:t>
      </w:r>
      <w:r w:rsidR="000E6D65" w:rsidRPr="005732D9">
        <w:rPr>
          <w:rFonts w:ascii="TH SarabunPSK" w:hAnsi="TH SarabunPSK" w:cs="TH SarabunPSK"/>
          <w:sz w:val="32"/>
          <w:szCs w:val="32"/>
        </w:rPr>
        <w:t xml:space="preserve"> of 679 mW.cm</w:t>
      </w:r>
      <w:r w:rsidR="000E6D65" w:rsidRPr="005732D9">
        <w:rPr>
          <w:rFonts w:ascii="TH SarabunPSK" w:hAnsi="TH SarabunPSK" w:cs="TH SarabunPSK"/>
          <w:sz w:val="32"/>
          <w:szCs w:val="32"/>
          <w:vertAlign w:val="superscript"/>
        </w:rPr>
        <w:t>-2</w:t>
      </w:r>
      <w:r w:rsidR="000E6D65" w:rsidRPr="005732D9">
        <w:rPr>
          <w:rFonts w:ascii="TH SarabunPSK" w:hAnsi="TH SarabunPSK" w:cs="TH SarabunPSK"/>
          <w:sz w:val="32"/>
          <w:szCs w:val="32"/>
          <w:cs/>
        </w:rPr>
        <w:t xml:space="preserve"> ที่อุณหภูมิ</w:t>
      </w:r>
      <w:r w:rsidR="000E6D65" w:rsidRPr="005732D9">
        <w:rPr>
          <w:rFonts w:ascii="TH SarabunPSK" w:hAnsi="TH SarabunPSK" w:cs="TH SarabunPSK"/>
          <w:sz w:val="32"/>
          <w:szCs w:val="32"/>
        </w:rPr>
        <w:t xml:space="preserve"> 1073 K </w:t>
      </w:r>
    </w:p>
    <w:p w14:paraId="4EBBA804" w14:textId="77777777" w:rsidR="006972A6" w:rsidRPr="006972A6" w:rsidRDefault="006972A6" w:rsidP="004E00A9">
      <w:pPr>
        <w:ind w:left="1920" w:right="485"/>
        <w:jc w:val="thaiDistribute"/>
        <w:rPr>
          <w:rFonts w:ascii="TH SarabunPSK" w:hAnsi="TH SarabunPSK" w:cs="TH SarabunPSK"/>
          <w:sz w:val="32"/>
          <w:szCs w:val="32"/>
        </w:rPr>
      </w:pPr>
    </w:p>
    <w:p w14:paraId="102984D0" w14:textId="77777777" w:rsidR="004E00A9" w:rsidRPr="00E360EB" w:rsidRDefault="004E00A9" w:rsidP="00AC3852">
      <w:pPr>
        <w:ind w:left="1920" w:right="485"/>
        <w:jc w:val="thaiDistribute"/>
        <w:rPr>
          <w:rFonts w:ascii="TH SarabunPSK" w:hAnsi="TH SarabunPSK" w:cs="TH SarabunPSK"/>
          <w:sz w:val="32"/>
          <w:szCs w:val="32"/>
        </w:rPr>
      </w:pPr>
    </w:p>
    <w:sectPr w:rsidR="004E00A9" w:rsidRPr="00E360EB" w:rsidSect="006435A2">
      <w:pgSz w:w="11907" w:h="16840" w:code="9"/>
      <w:pgMar w:top="1440" w:right="708" w:bottom="851" w:left="179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lleniaUPC">
    <w:altName w:val="TH Baijam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F22616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B9265E"/>
    <w:multiLevelType w:val="hybridMultilevel"/>
    <w:tmpl w:val="B5504FC2"/>
    <w:lvl w:ilvl="0" w:tplc="D2FCC1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92619E8"/>
    <w:multiLevelType w:val="singleLevel"/>
    <w:tmpl w:val="23E21840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3" w15:restartNumberingAfterBreak="0">
    <w:nsid w:val="0BE50ACA"/>
    <w:multiLevelType w:val="singleLevel"/>
    <w:tmpl w:val="35F094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59B2229"/>
    <w:multiLevelType w:val="hybridMultilevel"/>
    <w:tmpl w:val="C9624744"/>
    <w:lvl w:ilvl="0" w:tplc="8D56AB3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5" w15:restartNumberingAfterBreak="0">
    <w:nsid w:val="186A54FE"/>
    <w:multiLevelType w:val="hybridMultilevel"/>
    <w:tmpl w:val="13FAD004"/>
    <w:lvl w:ilvl="0" w:tplc="B2248A8E">
      <w:start w:val="2548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C32053"/>
    <w:multiLevelType w:val="singleLevel"/>
    <w:tmpl w:val="9C669C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91B6669"/>
    <w:multiLevelType w:val="hybridMultilevel"/>
    <w:tmpl w:val="9E46943E"/>
    <w:lvl w:ilvl="0" w:tplc="256C2AA6">
      <w:start w:val="2548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F26476"/>
    <w:multiLevelType w:val="hybridMultilevel"/>
    <w:tmpl w:val="69B49A00"/>
    <w:lvl w:ilvl="0" w:tplc="D0141E2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64E4268"/>
    <w:multiLevelType w:val="singleLevel"/>
    <w:tmpl w:val="AD6208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279C39BF"/>
    <w:multiLevelType w:val="hybridMultilevel"/>
    <w:tmpl w:val="9E8C0392"/>
    <w:lvl w:ilvl="0" w:tplc="C07E3534">
      <w:start w:val="2548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0682A"/>
    <w:multiLevelType w:val="hybridMultilevel"/>
    <w:tmpl w:val="EA42A5F0"/>
    <w:lvl w:ilvl="0" w:tplc="F02A3E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C16010C"/>
    <w:multiLevelType w:val="hybridMultilevel"/>
    <w:tmpl w:val="8C1A5956"/>
    <w:lvl w:ilvl="0" w:tplc="3F32EA98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3" w15:restartNumberingAfterBreak="0">
    <w:nsid w:val="2D3E5E10"/>
    <w:multiLevelType w:val="hybridMultilevel"/>
    <w:tmpl w:val="09AA1AA6"/>
    <w:lvl w:ilvl="0" w:tplc="A4BA246E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4" w15:restartNumberingAfterBreak="0">
    <w:nsid w:val="2FF91133"/>
    <w:multiLevelType w:val="singleLevel"/>
    <w:tmpl w:val="2752FEA6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EA1FCD"/>
    <w:multiLevelType w:val="hybridMultilevel"/>
    <w:tmpl w:val="B454A1BC"/>
    <w:lvl w:ilvl="0" w:tplc="D1564B22">
      <w:start w:val="2548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251132"/>
    <w:multiLevelType w:val="hybridMultilevel"/>
    <w:tmpl w:val="ECCCE570"/>
    <w:lvl w:ilvl="0" w:tplc="B25866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19524D9"/>
    <w:multiLevelType w:val="hybridMultilevel"/>
    <w:tmpl w:val="F33866FE"/>
    <w:lvl w:ilvl="0" w:tplc="72327F2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F4AC510">
      <w:start w:val="1"/>
      <w:numFmt w:val="thaiLetters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2BB2FAA"/>
    <w:multiLevelType w:val="hybridMultilevel"/>
    <w:tmpl w:val="9014D67A"/>
    <w:lvl w:ilvl="0" w:tplc="4454A49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7391A8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180F71"/>
    <w:multiLevelType w:val="hybridMultilevel"/>
    <w:tmpl w:val="0352B83A"/>
    <w:lvl w:ilvl="0" w:tplc="FBC099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1770B4A"/>
    <w:multiLevelType w:val="singleLevel"/>
    <w:tmpl w:val="A2C62F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569B4EFC"/>
    <w:multiLevelType w:val="singleLevel"/>
    <w:tmpl w:val="55506D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584060B6"/>
    <w:multiLevelType w:val="hybridMultilevel"/>
    <w:tmpl w:val="0DFE1A60"/>
    <w:lvl w:ilvl="0" w:tplc="3350D110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24" w15:restartNumberingAfterBreak="0">
    <w:nsid w:val="5A0D794B"/>
    <w:multiLevelType w:val="hybridMultilevel"/>
    <w:tmpl w:val="F472467E"/>
    <w:lvl w:ilvl="0" w:tplc="C07CFF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0F319DF"/>
    <w:multiLevelType w:val="singleLevel"/>
    <w:tmpl w:val="55506DD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188798E"/>
    <w:multiLevelType w:val="hybridMultilevel"/>
    <w:tmpl w:val="0030A498"/>
    <w:lvl w:ilvl="0" w:tplc="022C9E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36445B2"/>
    <w:multiLevelType w:val="singleLevel"/>
    <w:tmpl w:val="EE0E3C6E"/>
    <w:lvl w:ilvl="0">
      <w:start w:val="2547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28" w15:restartNumberingAfterBreak="0">
    <w:nsid w:val="63BA3236"/>
    <w:multiLevelType w:val="singleLevel"/>
    <w:tmpl w:val="55506DD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6A6363D"/>
    <w:multiLevelType w:val="singleLevel"/>
    <w:tmpl w:val="55506D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67C71235"/>
    <w:multiLevelType w:val="hybridMultilevel"/>
    <w:tmpl w:val="F2ECEB08"/>
    <w:lvl w:ilvl="0" w:tplc="217E245A">
      <w:start w:val="1"/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31" w15:restartNumberingAfterBreak="0">
    <w:nsid w:val="6C066091"/>
    <w:multiLevelType w:val="hybridMultilevel"/>
    <w:tmpl w:val="E8EA0EFE"/>
    <w:lvl w:ilvl="0" w:tplc="C6704664">
      <w:start w:val="2548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301F74"/>
    <w:multiLevelType w:val="hybridMultilevel"/>
    <w:tmpl w:val="74045736"/>
    <w:lvl w:ilvl="0" w:tplc="8FE48E4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7DB02434"/>
    <w:multiLevelType w:val="hybridMultilevel"/>
    <w:tmpl w:val="10B69B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1"/>
  </w:num>
  <w:num w:numId="3">
    <w:abstractNumId w:val="9"/>
  </w:num>
  <w:num w:numId="4">
    <w:abstractNumId w:val="25"/>
  </w:num>
  <w:num w:numId="5">
    <w:abstractNumId w:val="14"/>
  </w:num>
  <w:num w:numId="6">
    <w:abstractNumId w:val="28"/>
  </w:num>
  <w:num w:numId="7">
    <w:abstractNumId w:val="2"/>
  </w:num>
  <w:num w:numId="8">
    <w:abstractNumId w:val="29"/>
  </w:num>
  <w:num w:numId="9">
    <w:abstractNumId w:val="22"/>
  </w:num>
  <w:num w:numId="10">
    <w:abstractNumId w:val="19"/>
  </w:num>
  <w:num w:numId="11">
    <w:abstractNumId w:val="6"/>
  </w:num>
  <w:num w:numId="12">
    <w:abstractNumId w:val="27"/>
  </w:num>
  <w:num w:numId="13">
    <w:abstractNumId w:val="18"/>
  </w:num>
  <w:num w:numId="14">
    <w:abstractNumId w:val="8"/>
  </w:num>
  <w:num w:numId="15">
    <w:abstractNumId w:val="10"/>
  </w:num>
  <w:num w:numId="16">
    <w:abstractNumId w:val="7"/>
  </w:num>
  <w:num w:numId="17">
    <w:abstractNumId w:val="26"/>
  </w:num>
  <w:num w:numId="18">
    <w:abstractNumId w:val="11"/>
  </w:num>
  <w:num w:numId="19">
    <w:abstractNumId w:val="16"/>
  </w:num>
  <w:num w:numId="20">
    <w:abstractNumId w:val="24"/>
  </w:num>
  <w:num w:numId="21">
    <w:abstractNumId w:val="20"/>
  </w:num>
  <w:num w:numId="22">
    <w:abstractNumId w:val="33"/>
  </w:num>
  <w:num w:numId="23">
    <w:abstractNumId w:val="5"/>
  </w:num>
  <w:num w:numId="24">
    <w:abstractNumId w:val="31"/>
  </w:num>
  <w:num w:numId="25">
    <w:abstractNumId w:val="15"/>
  </w:num>
  <w:num w:numId="26">
    <w:abstractNumId w:val="23"/>
  </w:num>
  <w:num w:numId="27">
    <w:abstractNumId w:val="13"/>
  </w:num>
  <w:num w:numId="28">
    <w:abstractNumId w:val="30"/>
  </w:num>
  <w:num w:numId="29">
    <w:abstractNumId w:val="17"/>
  </w:num>
  <w:num w:numId="30">
    <w:abstractNumId w:val="32"/>
  </w:num>
  <w:num w:numId="31">
    <w:abstractNumId w:val="0"/>
  </w:num>
  <w:num w:numId="32">
    <w:abstractNumId w:val="1"/>
  </w:num>
  <w:num w:numId="33">
    <w:abstractNumId w:val="4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476"/>
    <w:rsid w:val="0000246C"/>
    <w:rsid w:val="000103FD"/>
    <w:rsid w:val="000112A6"/>
    <w:rsid w:val="00014058"/>
    <w:rsid w:val="00014D85"/>
    <w:rsid w:val="00016289"/>
    <w:rsid w:val="000249DE"/>
    <w:rsid w:val="00025759"/>
    <w:rsid w:val="000308CC"/>
    <w:rsid w:val="00032BCF"/>
    <w:rsid w:val="00044B2A"/>
    <w:rsid w:val="00057ACB"/>
    <w:rsid w:val="000737C0"/>
    <w:rsid w:val="000750A0"/>
    <w:rsid w:val="00086751"/>
    <w:rsid w:val="000A3BCD"/>
    <w:rsid w:val="000B0575"/>
    <w:rsid w:val="000B3951"/>
    <w:rsid w:val="000D7213"/>
    <w:rsid w:val="000E6D65"/>
    <w:rsid w:val="000F0277"/>
    <w:rsid w:val="000F1B4A"/>
    <w:rsid w:val="000F6B07"/>
    <w:rsid w:val="000F6DEF"/>
    <w:rsid w:val="00105DCB"/>
    <w:rsid w:val="00111088"/>
    <w:rsid w:val="00111478"/>
    <w:rsid w:val="00112EA1"/>
    <w:rsid w:val="00123791"/>
    <w:rsid w:val="0013079F"/>
    <w:rsid w:val="001412AE"/>
    <w:rsid w:val="0015388E"/>
    <w:rsid w:val="001540F7"/>
    <w:rsid w:val="00155CB0"/>
    <w:rsid w:val="00165D23"/>
    <w:rsid w:val="00170925"/>
    <w:rsid w:val="0017402C"/>
    <w:rsid w:val="00192FDA"/>
    <w:rsid w:val="001943ED"/>
    <w:rsid w:val="001A3027"/>
    <w:rsid w:val="001B1E9F"/>
    <w:rsid w:val="001B5BB5"/>
    <w:rsid w:val="001B673C"/>
    <w:rsid w:val="001C15FA"/>
    <w:rsid w:val="001C3B61"/>
    <w:rsid w:val="001E584F"/>
    <w:rsid w:val="001F3CEF"/>
    <w:rsid w:val="001F61AC"/>
    <w:rsid w:val="002035D7"/>
    <w:rsid w:val="00207E19"/>
    <w:rsid w:val="0021035A"/>
    <w:rsid w:val="002232D5"/>
    <w:rsid w:val="00225BBE"/>
    <w:rsid w:val="0024303F"/>
    <w:rsid w:val="00245958"/>
    <w:rsid w:val="00254948"/>
    <w:rsid w:val="00256E94"/>
    <w:rsid w:val="002614B9"/>
    <w:rsid w:val="00276064"/>
    <w:rsid w:val="002B276B"/>
    <w:rsid w:val="002B6B52"/>
    <w:rsid w:val="002C2511"/>
    <w:rsid w:val="002C4299"/>
    <w:rsid w:val="002C520A"/>
    <w:rsid w:val="002D2A9A"/>
    <w:rsid w:val="002D5CB4"/>
    <w:rsid w:val="002E3C9C"/>
    <w:rsid w:val="002E5396"/>
    <w:rsid w:val="00312C5C"/>
    <w:rsid w:val="00322142"/>
    <w:rsid w:val="00334149"/>
    <w:rsid w:val="00335A77"/>
    <w:rsid w:val="00340607"/>
    <w:rsid w:val="00340798"/>
    <w:rsid w:val="003418D1"/>
    <w:rsid w:val="0034440E"/>
    <w:rsid w:val="003575A3"/>
    <w:rsid w:val="00375A5D"/>
    <w:rsid w:val="00376619"/>
    <w:rsid w:val="00377C7C"/>
    <w:rsid w:val="0038535E"/>
    <w:rsid w:val="003915F6"/>
    <w:rsid w:val="003A6C70"/>
    <w:rsid w:val="003B0C7D"/>
    <w:rsid w:val="003B4929"/>
    <w:rsid w:val="003E00D2"/>
    <w:rsid w:val="003E0551"/>
    <w:rsid w:val="003E7330"/>
    <w:rsid w:val="003E7B60"/>
    <w:rsid w:val="003F6B4A"/>
    <w:rsid w:val="0040174D"/>
    <w:rsid w:val="00403493"/>
    <w:rsid w:val="00413B89"/>
    <w:rsid w:val="00415574"/>
    <w:rsid w:val="004222CC"/>
    <w:rsid w:val="00430A4D"/>
    <w:rsid w:val="00431D33"/>
    <w:rsid w:val="00432BB7"/>
    <w:rsid w:val="004344FE"/>
    <w:rsid w:val="0043722B"/>
    <w:rsid w:val="00437665"/>
    <w:rsid w:val="004410A4"/>
    <w:rsid w:val="00443D3B"/>
    <w:rsid w:val="00454848"/>
    <w:rsid w:val="004563A8"/>
    <w:rsid w:val="00456F5A"/>
    <w:rsid w:val="0045768C"/>
    <w:rsid w:val="00463C3C"/>
    <w:rsid w:val="00467CD0"/>
    <w:rsid w:val="00470A6B"/>
    <w:rsid w:val="0048258B"/>
    <w:rsid w:val="004867B9"/>
    <w:rsid w:val="00490FC7"/>
    <w:rsid w:val="00493272"/>
    <w:rsid w:val="00495A58"/>
    <w:rsid w:val="004C09B1"/>
    <w:rsid w:val="004C66E8"/>
    <w:rsid w:val="004D0A3B"/>
    <w:rsid w:val="004E00A9"/>
    <w:rsid w:val="004F1A51"/>
    <w:rsid w:val="0050411A"/>
    <w:rsid w:val="00506287"/>
    <w:rsid w:val="00507744"/>
    <w:rsid w:val="00523911"/>
    <w:rsid w:val="005318F9"/>
    <w:rsid w:val="00531DE6"/>
    <w:rsid w:val="005357E3"/>
    <w:rsid w:val="00537B48"/>
    <w:rsid w:val="00541DF9"/>
    <w:rsid w:val="005422FB"/>
    <w:rsid w:val="00545804"/>
    <w:rsid w:val="00562A5F"/>
    <w:rsid w:val="005650B7"/>
    <w:rsid w:val="005730B7"/>
    <w:rsid w:val="005732D9"/>
    <w:rsid w:val="00573723"/>
    <w:rsid w:val="005779F5"/>
    <w:rsid w:val="0059435F"/>
    <w:rsid w:val="0059496F"/>
    <w:rsid w:val="00595EDF"/>
    <w:rsid w:val="005A0DF9"/>
    <w:rsid w:val="005A1202"/>
    <w:rsid w:val="005A426C"/>
    <w:rsid w:val="005A4ED1"/>
    <w:rsid w:val="005C5BDB"/>
    <w:rsid w:val="005E603D"/>
    <w:rsid w:val="005F4B28"/>
    <w:rsid w:val="00611541"/>
    <w:rsid w:val="0061492F"/>
    <w:rsid w:val="006235E5"/>
    <w:rsid w:val="00625E68"/>
    <w:rsid w:val="00630B50"/>
    <w:rsid w:val="00631059"/>
    <w:rsid w:val="006379E7"/>
    <w:rsid w:val="00642B2F"/>
    <w:rsid w:val="006435A2"/>
    <w:rsid w:val="00650568"/>
    <w:rsid w:val="00650C1F"/>
    <w:rsid w:val="00654915"/>
    <w:rsid w:val="00663074"/>
    <w:rsid w:val="00664A08"/>
    <w:rsid w:val="00687C16"/>
    <w:rsid w:val="006944D0"/>
    <w:rsid w:val="006972A6"/>
    <w:rsid w:val="00697683"/>
    <w:rsid w:val="006A63EE"/>
    <w:rsid w:val="006A7843"/>
    <w:rsid w:val="006B0F51"/>
    <w:rsid w:val="006B2322"/>
    <w:rsid w:val="006B6729"/>
    <w:rsid w:val="006C114A"/>
    <w:rsid w:val="006C51AC"/>
    <w:rsid w:val="006C7973"/>
    <w:rsid w:val="006C7C80"/>
    <w:rsid w:val="006D32F7"/>
    <w:rsid w:val="006D581C"/>
    <w:rsid w:val="006D645E"/>
    <w:rsid w:val="006E5EC1"/>
    <w:rsid w:val="006E73FF"/>
    <w:rsid w:val="006E776E"/>
    <w:rsid w:val="006F1C21"/>
    <w:rsid w:val="006F25B5"/>
    <w:rsid w:val="006F27AF"/>
    <w:rsid w:val="006F6A5C"/>
    <w:rsid w:val="00722803"/>
    <w:rsid w:val="00724BE0"/>
    <w:rsid w:val="007269BC"/>
    <w:rsid w:val="007274CF"/>
    <w:rsid w:val="00740B0C"/>
    <w:rsid w:val="0074143A"/>
    <w:rsid w:val="00761FC0"/>
    <w:rsid w:val="00762BD5"/>
    <w:rsid w:val="00763DB2"/>
    <w:rsid w:val="00766DE3"/>
    <w:rsid w:val="007743E9"/>
    <w:rsid w:val="0077716B"/>
    <w:rsid w:val="00790F14"/>
    <w:rsid w:val="0079554F"/>
    <w:rsid w:val="007B0A47"/>
    <w:rsid w:val="007B156F"/>
    <w:rsid w:val="007B59AB"/>
    <w:rsid w:val="007B59E0"/>
    <w:rsid w:val="007B6A48"/>
    <w:rsid w:val="007C4B2C"/>
    <w:rsid w:val="007D255D"/>
    <w:rsid w:val="007D46B5"/>
    <w:rsid w:val="007D6803"/>
    <w:rsid w:val="007D6D76"/>
    <w:rsid w:val="007E4CA1"/>
    <w:rsid w:val="007F2F8A"/>
    <w:rsid w:val="007F7907"/>
    <w:rsid w:val="00800604"/>
    <w:rsid w:val="00806AAC"/>
    <w:rsid w:val="008130B6"/>
    <w:rsid w:val="00813B1E"/>
    <w:rsid w:val="00815171"/>
    <w:rsid w:val="00817747"/>
    <w:rsid w:val="00827EBC"/>
    <w:rsid w:val="00835BEB"/>
    <w:rsid w:val="00837261"/>
    <w:rsid w:val="0084483A"/>
    <w:rsid w:val="00847EC2"/>
    <w:rsid w:val="008519C7"/>
    <w:rsid w:val="00867A22"/>
    <w:rsid w:val="008757D1"/>
    <w:rsid w:val="008862B7"/>
    <w:rsid w:val="00891CC0"/>
    <w:rsid w:val="00892130"/>
    <w:rsid w:val="008969BA"/>
    <w:rsid w:val="008B1D0E"/>
    <w:rsid w:val="008B2AE9"/>
    <w:rsid w:val="008B2D77"/>
    <w:rsid w:val="008E27CE"/>
    <w:rsid w:val="008E58CE"/>
    <w:rsid w:val="008E5CB2"/>
    <w:rsid w:val="008F07B0"/>
    <w:rsid w:val="008F37E6"/>
    <w:rsid w:val="008F67B8"/>
    <w:rsid w:val="00901CD4"/>
    <w:rsid w:val="00911933"/>
    <w:rsid w:val="009132C6"/>
    <w:rsid w:val="00916C8E"/>
    <w:rsid w:val="009276EF"/>
    <w:rsid w:val="0093218B"/>
    <w:rsid w:val="00932A6F"/>
    <w:rsid w:val="00933BCF"/>
    <w:rsid w:val="00933E5B"/>
    <w:rsid w:val="00937FEB"/>
    <w:rsid w:val="00944630"/>
    <w:rsid w:val="009456F0"/>
    <w:rsid w:val="00950215"/>
    <w:rsid w:val="0095618A"/>
    <w:rsid w:val="0096221B"/>
    <w:rsid w:val="009669B2"/>
    <w:rsid w:val="00970799"/>
    <w:rsid w:val="0097172F"/>
    <w:rsid w:val="00980578"/>
    <w:rsid w:val="009831B9"/>
    <w:rsid w:val="009839C3"/>
    <w:rsid w:val="009906C1"/>
    <w:rsid w:val="009C1DD7"/>
    <w:rsid w:val="009C2D91"/>
    <w:rsid w:val="009C301A"/>
    <w:rsid w:val="009D0802"/>
    <w:rsid w:val="009D7298"/>
    <w:rsid w:val="00A07626"/>
    <w:rsid w:val="00A150AE"/>
    <w:rsid w:val="00A22586"/>
    <w:rsid w:val="00A23A92"/>
    <w:rsid w:val="00A2493E"/>
    <w:rsid w:val="00A250E7"/>
    <w:rsid w:val="00A2794B"/>
    <w:rsid w:val="00A32031"/>
    <w:rsid w:val="00A32EDF"/>
    <w:rsid w:val="00A37065"/>
    <w:rsid w:val="00A37889"/>
    <w:rsid w:val="00A42B6A"/>
    <w:rsid w:val="00A43AD9"/>
    <w:rsid w:val="00A44468"/>
    <w:rsid w:val="00A47EE1"/>
    <w:rsid w:val="00A5145C"/>
    <w:rsid w:val="00A5347C"/>
    <w:rsid w:val="00A56C54"/>
    <w:rsid w:val="00A63356"/>
    <w:rsid w:val="00A633A5"/>
    <w:rsid w:val="00A63A91"/>
    <w:rsid w:val="00A642E3"/>
    <w:rsid w:val="00A7301D"/>
    <w:rsid w:val="00A76EA5"/>
    <w:rsid w:val="00A82E43"/>
    <w:rsid w:val="00A913E9"/>
    <w:rsid w:val="00A970BB"/>
    <w:rsid w:val="00AA2A36"/>
    <w:rsid w:val="00AA6072"/>
    <w:rsid w:val="00AC3852"/>
    <w:rsid w:val="00AD30E7"/>
    <w:rsid w:val="00AD7C2A"/>
    <w:rsid w:val="00AE083A"/>
    <w:rsid w:val="00AE13F8"/>
    <w:rsid w:val="00AF3FA5"/>
    <w:rsid w:val="00B04056"/>
    <w:rsid w:val="00B1017A"/>
    <w:rsid w:val="00B14EA4"/>
    <w:rsid w:val="00B16217"/>
    <w:rsid w:val="00B16F05"/>
    <w:rsid w:val="00B17BCB"/>
    <w:rsid w:val="00B202FD"/>
    <w:rsid w:val="00B33259"/>
    <w:rsid w:val="00B41F1C"/>
    <w:rsid w:val="00B43D56"/>
    <w:rsid w:val="00B4576B"/>
    <w:rsid w:val="00B511CE"/>
    <w:rsid w:val="00B51857"/>
    <w:rsid w:val="00B536F9"/>
    <w:rsid w:val="00B63878"/>
    <w:rsid w:val="00B72548"/>
    <w:rsid w:val="00B7783A"/>
    <w:rsid w:val="00B8315D"/>
    <w:rsid w:val="00B87C45"/>
    <w:rsid w:val="00B939C2"/>
    <w:rsid w:val="00B96476"/>
    <w:rsid w:val="00B97322"/>
    <w:rsid w:val="00BA750A"/>
    <w:rsid w:val="00BB2B1D"/>
    <w:rsid w:val="00BC135B"/>
    <w:rsid w:val="00BC15FB"/>
    <w:rsid w:val="00BC48D9"/>
    <w:rsid w:val="00BC61D5"/>
    <w:rsid w:val="00BD4B6F"/>
    <w:rsid w:val="00BD5C3E"/>
    <w:rsid w:val="00BD607F"/>
    <w:rsid w:val="00BD7115"/>
    <w:rsid w:val="00BD7DCD"/>
    <w:rsid w:val="00BE76EB"/>
    <w:rsid w:val="00BF59B6"/>
    <w:rsid w:val="00BF6562"/>
    <w:rsid w:val="00BF67ED"/>
    <w:rsid w:val="00C0079D"/>
    <w:rsid w:val="00C03E4C"/>
    <w:rsid w:val="00C066DE"/>
    <w:rsid w:val="00C20BF8"/>
    <w:rsid w:val="00C23F49"/>
    <w:rsid w:val="00C24110"/>
    <w:rsid w:val="00C25AF2"/>
    <w:rsid w:val="00C36CCF"/>
    <w:rsid w:val="00C41161"/>
    <w:rsid w:val="00C51C4A"/>
    <w:rsid w:val="00C63FBB"/>
    <w:rsid w:val="00C802D9"/>
    <w:rsid w:val="00C94BC2"/>
    <w:rsid w:val="00C97137"/>
    <w:rsid w:val="00CA0123"/>
    <w:rsid w:val="00CA7505"/>
    <w:rsid w:val="00CB603C"/>
    <w:rsid w:val="00CC0620"/>
    <w:rsid w:val="00CC65A0"/>
    <w:rsid w:val="00CD0ADA"/>
    <w:rsid w:val="00CD1936"/>
    <w:rsid w:val="00CD24DE"/>
    <w:rsid w:val="00CE1548"/>
    <w:rsid w:val="00CE3AB9"/>
    <w:rsid w:val="00CE45F7"/>
    <w:rsid w:val="00CE7B34"/>
    <w:rsid w:val="00CF5BF8"/>
    <w:rsid w:val="00CF6A96"/>
    <w:rsid w:val="00D004EE"/>
    <w:rsid w:val="00D02180"/>
    <w:rsid w:val="00D047D9"/>
    <w:rsid w:val="00D12A10"/>
    <w:rsid w:val="00D17991"/>
    <w:rsid w:val="00D201BA"/>
    <w:rsid w:val="00D220D4"/>
    <w:rsid w:val="00D305DD"/>
    <w:rsid w:val="00D3438C"/>
    <w:rsid w:val="00D450AF"/>
    <w:rsid w:val="00D56029"/>
    <w:rsid w:val="00D65C0A"/>
    <w:rsid w:val="00D71C7C"/>
    <w:rsid w:val="00D77176"/>
    <w:rsid w:val="00D82EA3"/>
    <w:rsid w:val="00D83C49"/>
    <w:rsid w:val="00D90018"/>
    <w:rsid w:val="00D90E5B"/>
    <w:rsid w:val="00DA344D"/>
    <w:rsid w:val="00DA6CA3"/>
    <w:rsid w:val="00DC12C9"/>
    <w:rsid w:val="00DC2962"/>
    <w:rsid w:val="00DC3770"/>
    <w:rsid w:val="00DC6888"/>
    <w:rsid w:val="00DD0BD7"/>
    <w:rsid w:val="00DE3015"/>
    <w:rsid w:val="00DF6883"/>
    <w:rsid w:val="00E01E25"/>
    <w:rsid w:val="00E02232"/>
    <w:rsid w:val="00E0333B"/>
    <w:rsid w:val="00E05BA3"/>
    <w:rsid w:val="00E16EC4"/>
    <w:rsid w:val="00E21B63"/>
    <w:rsid w:val="00E25889"/>
    <w:rsid w:val="00E26AFC"/>
    <w:rsid w:val="00E353AD"/>
    <w:rsid w:val="00E360EB"/>
    <w:rsid w:val="00E5013D"/>
    <w:rsid w:val="00E51149"/>
    <w:rsid w:val="00E515E4"/>
    <w:rsid w:val="00E561E7"/>
    <w:rsid w:val="00E66651"/>
    <w:rsid w:val="00E7562F"/>
    <w:rsid w:val="00E85869"/>
    <w:rsid w:val="00E90D1E"/>
    <w:rsid w:val="00E9274D"/>
    <w:rsid w:val="00E957FD"/>
    <w:rsid w:val="00EA390D"/>
    <w:rsid w:val="00EB0788"/>
    <w:rsid w:val="00EC0D06"/>
    <w:rsid w:val="00EC2162"/>
    <w:rsid w:val="00EC21CB"/>
    <w:rsid w:val="00EC4DF9"/>
    <w:rsid w:val="00EC6B69"/>
    <w:rsid w:val="00EC6E8B"/>
    <w:rsid w:val="00EE733C"/>
    <w:rsid w:val="00EF0156"/>
    <w:rsid w:val="00EF2922"/>
    <w:rsid w:val="00EF67CD"/>
    <w:rsid w:val="00F0296B"/>
    <w:rsid w:val="00F0638B"/>
    <w:rsid w:val="00F11101"/>
    <w:rsid w:val="00F23FAF"/>
    <w:rsid w:val="00F3660C"/>
    <w:rsid w:val="00F426A4"/>
    <w:rsid w:val="00F60300"/>
    <w:rsid w:val="00F764B1"/>
    <w:rsid w:val="00F813F1"/>
    <w:rsid w:val="00F8150A"/>
    <w:rsid w:val="00F81DBA"/>
    <w:rsid w:val="00F823A2"/>
    <w:rsid w:val="00F84EF2"/>
    <w:rsid w:val="00F901C8"/>
    <w:rsid w:val="00F91BFC"/>
    <w:rsid w:val="00FA3BAE"/>
    <w:rsid w:val="00FA3DE4"/>
    <w:rsid w:val="00FA5BE9"/>
    <w:rsid w:val="00FB1D4F"/>
    <w:rsid w:val="00FC083F"/>
    <w:rsid w:val="00FC2EED"/>
    <w:rsid w:val="00FC7019"/>
    <w:rsid w:val="00FD312F"/>
    <w:rsid w:val="00FE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5041E0"/>
  <w15:docId w15:val="{81F65014-4929-4C8F-A8CF-C0836570F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1CC0"/>
    <w:rPr>
      <w:sz w:val="28"/>
      <w:szCs w:val="28"/>
    </w:rPr>
  </w:style>
  <w:style w:type="paragraph" w:styleId="1">
    <w:name w:val="heading 1"/>
    <w:basedOn w:val="a0"/>
    <w:next w:val="a0"/>
    <w:qFormat/>
    <w:rsid w:val="00D201BA"/>
    <w:pPr>
      <w:keepNext/>
      <w:outlineLvl w:val="0"/>
    </w:pPr>
    <w:rPr>
      <w:rFonts w:ascii="DilleniaUPC" w:hAnsi="DilleniaUPC" w:cs="DilleniaUPC"/>
      <w:sz w:val="32"/>
      <w:szCs w:val="32"/>
    </w:rPr>
  </w:style>
  <w:style w:type="paragraph" w:styleId="2">
    <w:name w:val="heading 2"/>
    <w:basedOn w:val="a0"/>
    <w:next w:val="a0"/>
    <w:qFormat/>
    <w:rsid w:val="00D201BA"/>
    <w:pPr>
      <w:keepNext/>
      <w:ind w:right="-199"/>
      <w:outlineLvl w:val="1"/>
    </w:pPr>
    <w:rPr>
      <w:rFonts w:ascii="DilleniaUPC" w:hAnsi="DilleniaUPC" w:cs="DilleniaUPC"/>
      <w:sz w:val="32"/>
      <w:szCs w:val="32"/>
    </w:rPr>
  </w:style>
  <w:style w:type="paragraph" w:styleId="3">
    <w:name w:val="heading 3"/>
    <w:basedOn w:val="a0"/>
    <w:next w:val="a0"/>
    <w:qFormat/>
    <w:rsid w:val="00D201BA"/>
    <w:pPr>
      <w:keepNext/>
      <w:ind w:left="5040" w:firstLine="720"/>
      <w:outlineLvl w:val="2"/>
    </w:pPr>
    <w:rPr>
      <w:rFonts w:ascii="DilleniaUPC" w:hAnsi="DilleniaUPC" w:cs="DilleniaUPC"/>
      <w:sz w:val="32"/>
      <w:szCs w:val="32"/>
    </w:rPr>
  </w:style>
  <w:style w:type="paragraph" w:styleId="4">
    <w:name w:val="heading 4"/>
    <w:basedOn w:val="a0"/>
    <w:next w:val="a0"/>
    <w:qFormat/>
    <w:rsid w:val="00D201BA"/>
    <w:pPr>
      <w:keepNext/>
      <w:ind w:right="-483"/>
      <w:outlineLvl w:val="3"/>
    </w:pPr>
    <w:rPr>
      <w:rFonts w:ascii="DilleniaUPC" w:hAnsi="DilleniaUPC" w:cs="DilleniaUPC"/>
      <w:sz w:val="32"/>
      <w:szCs w:val="32"/>
    </w:rPr>
  </w:style>
  <w:style w:type="paragraph" w:styleId="5">
    <w:name w:val="heading 5"/>
    <w:basedOn w:val="a0"/>
    <w:next w:val="a0"/>
    <w:qFormat/>
    <w:rsid w:val="00D201BA"/>
    <w:pPr>
      <w:keepNext/>
      <w:outlineLvl w:val="4"/>
    </w:pPr>
    <w:rPr>
      <w:rFonts w:ascii="DilleniaUPC" w:hAnsi="DilleniaUPC" w:cs="DilleniaUPC"/>
      <w:b/>
      <w:bCs/>
      <w:sz w:val="32"/>
      <w:szCs w:val="32"/>
    </w:rPr>
  </w:style>
  <w:style w:type="paragraph" w:styleId="6">
    <w:name w:val="heading 6"/>
    <w:basedOn w:val="a0"/>
    <w:next w:val="a0"/>
    <w:qFormat/>
    <w:rsid w:val="00D201BA"/>
    <w:pPr>
      <w:keepNext/>
      <w:ind w:left="720" w:right="-341"/>
      <w:outlineLvl w:val="5"/>
    </w:pPr>
    <w:rPr>
      <w:rFonts w:ascii="DilleniaUPC" w:hAnsi="DilleniaUPC" w:cs="DilleniaUPC"/>
      <w:sz w:val="32"/>
      <w:szCs w:val="32"/>
    </w:rPr>
  </w:style>
  <w:style w:type="paragraph" w:styleId="7">
    <w:name w:val="heading 7"/>
    <w:basedOn w:val="a0"/>
    <w:next w:val="a0"/>
    <w:qFormat/>
    <w:rsid w:val="00D201BA"/>
    <w:pPr>
      <w:keepNext/>
      <w:ind w:left="4320" w:firstLine="720"/>
      <w:outlineLvl w:val="6"/>
    </w:pPr>
    <w:rPr>
      <w:rFonts w:ascii="DilleniaUPC" w:hAnsi="DilleniaUPC" w:cs="DilleniaUPC"/>
      <w:sz w:val="32"/>
      <w:szCs w:val="32"/>
    </w:rPr>
  </w:style>
  <w:style w:type="paragraph" w:styleId="8">
    <w:name w:val="heading 8"/>
    <w:basedOn w:val="a0"/>
    <w:next w:val="a0"/>
    <w:qFormat/>
    <w:rsid w:val="00D201BA"/>
    <w:pPr>
      <w:keepNext/>
      <w:outlineLvl w:val="7"/>
    </w:pPr>
    <w:rPr>
      <w:b/>
      <w:bCs/>
    </w:rPr>
  </w:style>
  <w:style w:type="paragraph" w:styleId="9">
    <w:name w:val="heading 9"/>
    <w:basedOn w:val="a0"/>
    <w:next w:val="a0"/>
    <w:qFormat/>
    <w:rsid w:val="00D201BA"/>
    <w:pPr>
      <w:keepNext/>
      <w:ind w:left="5760" w:firstLine="720"/>
      <w:outlineLvl w:val="8"/>
    </w:pPr>
    <w:rPr>
      <w:rFonts w:ascii="Angsana New" w:hAnsi="Angsana New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D201BA"/>
    <w:pPr>
      <w:jc w:val="center"/>
    </w:pPr>
    <w:rPr>
      <w:rFonts w:ascii="DilleniaUPC" w:hAnsi="DilleniaUPC" w:cs="DilleniaUPC"/>
      <w:b/>
      <w:bCs/>
      <w:sz w:val="52"/>
      <w:szCs w:val="52"/>
    </w:rPr>
  </w:style>
  <w:style w:type="paragraph" w:styleId="a5">
    <w:name w:val="Body Text"/>
    <w:basedOn w:val="a0"/>
    <w:rsid w:val="00D201BA"/>
    <w:rPr>
      <w:rFonts w:ascii="DilleniaUPC" w:hAnsi="DilleniaUPC" w:cs="DilleniaUPC"/>
      <w:sz w:val="32"/>
      <w:szCs w:val="32"/>
    </w:rPr>
  </w:style>
  <w:style w:type="paragraph" w:styleId="20">
    <w:name w:val="Body Text 2"/>
    <w:basedOn w:val="a0"/>
    <w:rsid w:val="00D201BA"/>
    <w:pPr>
      <w:ind w:right="-625"/>
    </w:pPr>
  </w:style>
  <w:style w:type="paragraph" w:styleId="30">
    <w:name w:val="Body Text 3"/>
    <w:basedOn w:val="a0"/>
    <w:rsid w:val="00D201BA"/>
    <w:rPr>
      <w:rFonts w:ascii="DilleniaUPC" w:hAnsi="DilleniaUPC" w:cs="DilleniaUPC"/>
      <w:b/>
      <w:bCs/>
      <w:sz w:val="48"/>
      <w:szCs w:val="48"/>
    </w:rPr>
  </w:style>
  <w:style w:type="paragraph" w:styleId="a6">
    <w:name w:val="Body Text Indent"/>
    <w:basedOn w:val="a0"/>
    <w:rsid w:val="00D201BA"/>
    <w:pPr>
      <w:ind w:firstLine="720"/>
    </w:pPr>
    <w:rPr>
      <w:rFonts w:ascii="Angsana New" w:hAnsi="Angsana New"/>
      <w:sz w:val="32"/>
      <w:szCs w:val="32"/>
    </w:rPr>
  </w:style>
  <w:style w:type="paragraph" w:styleId="a">
    <w:name w:val="List Bullet"/>
    <w:basedOn w:val="a0"/>
    <w:rsid w:val="00E26AFC"/>
    <w:pPr>
      <w:numPr>
        <w:numId w:val="31"/>
      </w:numPr>
    </w:pPr>
    <w:rPr>
      <w:rFonts w:cs="Cordia New"/>
      <w:szCs w:val="32"/>
    </w:rPr>
  </w:style>
  <w:style w:type="character" w:customStyle="1" w:styleId="hps">
    <w:name w:val="hps"/>
    <w:basedOn w:val="a1"/>
    <w:rsid w:val="008B2AE9"/>
  </w:style>
  <w:style w:type="character" w:styleId="a7">
    <w:name w:val="Emphasis"/>
    <w:basedOn w:val="a1"/>
    <w:uiPriority w:val="20"/>
    <w:qFormat/>
    <w:rsid w:val="009C1D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cu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creator>sc</dc:creator>
  <cp:lastModifiedBy>ตึกมหามกุฎ ห้องเรียน1</cp:lastModifiedBy>
  <cp:revision>6</cp:revision>
  <cp:lastPrinted>2014-11-20T02:41:00Z</cp:lastPrinted>
  <dcterms:created xsi:type="dcterms:W3CDTF">2018-10-30T02:09:00Z</dcterms:created>
  <dcterms:modified xsi:type="dcterms:W3CDTF">2021-06-08T08:42:00Z</dcterms:modified>
</cp:coreProperties>
</file>